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0516" w14:textId="77777777" w:rsidR="00627683" w:rsidRPr="00E96E40" w:rsidRDefault="00627683" w:rsidP="00627683">
      <w:pPr>
        <w:contextualSpacing/>
        <w:jc w:val="both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20"/>
          <w:szCs w:val="20"/>
          <w:lang w:eastAsia="en-MY"/>
        </w:rPr>
      </w:pPr>
      <w:r w:rsidRPr="00CB1BF1">
        <w:rPr>
          <w:rFonts w:ascii="Book Antiqua" w:eastAsia="Times New Roman" w:hAnsi="Book Antiqua" w:cs="Times New Roman"/>
          <w:b/>
          <w:bCs/>
          <w:color w:val="000000"/>
          <w:kern w:val="36"/>
          <w:sz w:val="20"/>
          <w:szCs w:val="20"/>
          <w:lang w:eastAsia="en-MY"/>
        </w:rPr>
        <w:t>(</w:t>
      </w:r>
      <w:proofErr w:type="gramStart"/>
      <w:r w:rsidRPr="00CB1BF1">
        <w:rPr>
          <w:rFonts w:ascii="Book Antiqua" w:eastAsia="Times New Roman" w:hAnsi="Book Antiqua" w:cs="Times New Roman"/>
          <w:b/>
          <w:bCs/>
          <w:color w:val="000000"/>
          <w:kern w:val="36"/>
          <w:sz w:val="20"/>
          <w:szCs w:val="20"/>
          <w:lang w:eastAsia="en-MY"/>
        </w:rPr>
        <w:t>Font :</w:t>
      </w:r>
      <w:proofErr w:type="gramEnd"/>
      <w:r w:rsidRPr="00CB1BF1">
        <w:rPr>
          <w:rFonts w:ascii="Book Antiqua" w:eastAsia="Times New Roman" w:hAnsi="Book Antiqua" w:cs="Times New Roman"/>
          <w:b/>
          <w:bCs/>
          <w:color w:val="000000"/>
          <w:kern w:val="36"/>
          <w:sz w:val="20"/>
          <w:szCs w:val="20"/>
          <w:lang w:eastAsia="en-MY"/>
        </w:rPr>
        <w:t xml:space="preserve"> Book Antiqua, 10)</w:t>
      </w:r>
    </w:p>
    <w:p w14:paraId="7C0F0B68" w14:textId="77777777" w:rsidR="00627683" w:rsidRDefault="00627683" w:rsidP="006F6722">
      <w:pPr>
        <w:contextualSpacing/>
        <w:jc w:val="both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20"/>
          <w:szCs w:val="20"/>
          <w:lang w:eastAsia="en-MY"/>
        </w:rPr>
      </w:pPr>
    </w:p>
    <w:p w14:paraId="6A1D1F3E" w14:textId="77777777" w:rsidR="00627683" w:rsidRDefault="00627683" w:rsidP="006F6722">
      <w:pPr>
        <w:contextualSpacing/>
        <w:jc w:val="both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20"/>
          <w:szCs w:val="20"/>
          <w:lang w:eastAsia="en-MY"/>
        </w:rPr>
      </w:pPr>
    </w:p>
    <w:p w14:paraId="3BF8D9DE" w14:textId="5F2BB091" w:rsidR="006F6722" w:rsidRPr="00E96E40" w:rsidRDefault="00627683" w:rsidP="006F6722">
      <w:pPr>
        <w:contextualSpacing/>
        <w:jc w:val="both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20"/>
          <w:szCs w:val="20"/>
          <w:lang w:eastAsia="en-MY"/>
        </w:rPr>
      </w:pPr>
      <w:r>
        <w:rPr>
          <w:rFonts w:ascii="Book Antiqua" w:eastAsia="Times New Roman" w:hAnsi="Book Antiqua" w:cs="Times New Roman"/>
          <w:b/>
          <w:bCs/>
          <w:color w:val="000000"/>
          <w:kern w:val="36"/>
          <w:sz w:val="20"/>
          <w:szCs w:val="20"/>
          <w:lang w:eastAsia="en-MY"/>
        </w:rPr>
        <w:t>ABSTRACT NO</w:t>
      </w:r>
      <w:r w:rsidR="006F6722">
        <w:rPr>
          <w:rFonts w:ascii="Book Antiqua" w:eastAsia="Times New Roman" w:hAnsi="Book Antiqua" w:cs="Times New Roman"/>
          <w:b/>
          <w:bCs/>
          <w:color w:val="000000"/>
          <w:kern w:val="36"/>
          <w:sz w:val="20"/>
          <w:szCs w:val="20"/>
          <w:lang w:eastAsia="en-MY"/>
        </w:rPr>
        <w:t xml:space="preserve"> | </w:t>
      </w:r>
      <w:r>
        <w:rPr>
          <w:rFonts w:ascii="Book Antiqua" w:eastAsia="Times New Roman" w:hAnsi="Book Antiqua" w:cs="Times New Roman"/>
          <w:b/>
          <w:bCs/>
          <w:color w:val="000000"/>
          <w:kern w:val="36"/>
          <w:sz w:val="20"/>
          <w:szCs w:val="20"/>
          <w:lang w:eastAsia="en-MY"/>
        </w:rPr>
        <w:t xml:space="preserve">TITLE </w:t>
      </w:r>
    </w:p>
    <w:p w14:paraId="54CAFECD" w14:textId="77777777" w:rsidR="006F6722" w:rsidRPr="00E96E40" w:rsidRDefault="006F6722" w:rsidP="006F6722">
      <w:pPr>
        <w:contextualSpacing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20"/>
          <w:szCs w:val="20"/>
          <w:lang w:eastAsia="en-MY"/>
        </w:rPr>
      </w:pPr>
    </w:p>
    <w:p w14:paraId="0A9DE08F" w14:textId="34871693" w:rsidR="006F6722" w:rsidRPr="00E96E40" w:rsidRDefault="00627683" w:rsidP="006F6722">
      <w:pPr>
        <w:contextualSpacing/>
        <w:outlineLvl w:val="0"/>
        <w:rPr>
          <w:rFonts w:ascii="Book Antiqua" w:eastAsia="Times New Roman" w:hAnsi="Book Antiqua" w:cs="Times New Roman"/>
          <w:color w:val="000000"/>
          <w:kern w:val="36"/>
          <w:sz w:val="20"/>
          <w:szCs w:val="20"/>
          <w:vertAlign w:val="superscript"/>
          <w:lang w:eastAsia="en-MY"/>
        </w:rPr>
      </w:pPr>
      <w:r>
        <w:rPr>
          <w:rFonts w:ascii="Book Antiqua" w:eastAsia="Times New Roman" w:hAnsi="Book Antiqua" w:cs="Times New Roman"/>
          <w:b/>
          <w:bCs/>
          <w:color w:val="000000"/>
          <w:kern w:val="36"/>
          <w:sz w:val="20"/>
          <w:szCs w:val="20"/>
          <w:u w:val="single"/>
          <w:lang w:eastAsia="en-MY"/>
        </w:rPr>
        <w:t>First/Corresponding Author</w:t>
      </w:r>
      <w:r w:rsidR="006F6722" w:rsidRPr="005E09A5">
        <w:rPr>
          <w:rFonts w:ascii="Book Antiqua" w:eastAsia="Times New Roman" w:hAnsi="Book Antiqua" w:cs="Times New Roman"/>
          <w:b/>
          <w:bCs/>
          <w:color w:val="000000"/>
          <w:kern w:val="36"/>
          <w:sz w:val="20"/>
          <w:szCs w:val="20"/>
          <w:u w:val="single"/>
          <w:vertAlign w:val="superscript"/>
          <w:lang w:eastAsia="en-MY"/>
        </w:rPr>
        <w:t>1</w:t>
      </w:r>
      <w:r w:rsidR="006F6722">
        <w:rPr>
          <w:rFonts w:ascii="Book Antiqua" w:eastAsia="Times New Roman" w:hAnsi="Book Antiqua" w:cs="Times New Roman"/>
          <w:b/>
          <w:bCs/>
          <w:color w:val="000000"/>
          <w:kern w:val="36"/>
          <w:sz w:val="20"/>
          <w:szCs w:val="20"/>
          <w:vertAlign w:val="superscript"/>
          <w:lang w:eastAsia="en-MY"/>
        </w:rPr>
        <w:t>*</w:t>
      </w:r>
      <w:r w:rsidR="006F6722" w:rsidRPr="00E96E40">
        <w:rPr>
          <w:rFonts w:ascii="Book Antiqua" w:eastAsia="Times New Roman" w:hAnsi="Book Antiqua" w:cs="Times New Roman"/>
          <w:color w:val="000000"/>
          <w:kern w:val="36"/>
          <w:sz w:val="20"/>
          <w:szCs w:val="20"/>
          <w:lang w:eastAsia="en-MY"/>
        </w:rPr>
        <w:t xml:space="preserve">, </w:t>
      </w:r>
      <w:r>
        <w:rPr>
          <w:rFonts w:ascii="Book Antiqua" w:eastAsia="Times New Roman" w:hAnsi="Book Antiqua" w:cs="Times New Roman"/>
          <w:color w:val="000000"/>
          <w:kern w:val="36"/>
          <w:sz w:val="20"/>
          <w:szCs w:val="20"/>
          <w:lang w:eastAsia="en-MY"/>
        </w:rPr>
        <w:t>Co-author 1</w:t>
      </w:r>
      <w:r w:rsidR="006F6722" w:rsidRPr="00E96E40">
        <w:rPr>
          <w:rFonts w:ascii="Book Antiqua" w:eastAsia="Times New Roman" w:hAnsi="Book Antiqua" w:cs="Times New Roman"/>
          <w:color w:val="000000"/>
          <w:kern w:val="36"/>
          <w:sz w:val="20"/>
          <w:szCs w:val="20"/>
          <w:vertAlign w:val="superscript"/>
          <w:lang w:eastAsia="en-MY"/>
        </w:rPr>
        <w:t>2</w:t>
      </w:r>
      <w:r w:rsidR="006F6722" w:rsidRPr="00E96E40">
        <w:rPr>
          <w:rFonts w:ascii="Book Antiqua" w:eastAsia="Times New Roman" w:hAnsi="Book Antiqua" w:cs="Times New Roman"/>
          <w:color w:val="000000"/>
          <w:kern w:val="36"/>
          <w:sz w:val="20"/>
          <w:szCs w:val="20"/>
          <w:lang w:eastAsia="en-MY"/>
        </w:rPr>
        <w:t xml:space="preserve">, </w:t>
      </w:r>
      <w:r>
        <w:rPr>
          <w:rFonts w:ascii="Book Antiqua" w:eastAsia="Times New Roman" w:hAnsi="Book Antiqua" w:cs="Times New Roman"/>
          <w:color w:val="000000"/>
          <w:kern w:val="36"/>
          <w:sz w:val="20"/>
          <w:szCs w:val="20"/>
          <w:lang w:eastAsia="en-MY"/>
        </w:rPr>
        <w:t>Co-author 2</w:t>
      </w:r>
      <w:r w:rsidR="006F6722" w:rsidRPr="00E96E40">
        <w:rPr>
          <w:rFonts w:ascii="Book Antiqua" w:eastAsia="Times New Roman" w:hAnsi="Book Antiqua" w:cs="Times New Roman"/>
          <w:color w:val="000000"/>
          <w:kern w:val="36"/>
          <w:sz w:val="20"/>
          <w:szCs w:val="20"/>
          <w:vertAlign w:val="superscript"/>
          <w:lang w:eastAsia="en-MY"/>
        </w:rPr>
        <w:t>3</w:t>
      </w:r>
      <w:r w:rsidR="006F6722">
        <w:rPr>
          <w:rFonts w:ascii="Book Antiqua" w:eastAsia="Times New Roman" w:hAnsi="Book Antiqua" w:cs="Times New Roman"/>
          <w:color w:val="000000"/>
          <w:kern w:val="36"/>
          <w:sz w:val="20"/>
          <w:szCs w:val="20"/>
          <w:lang w:eastAsia="en-MY"/>
        </w:rPr>
        <w:t xml:space="preserve"> and</w:t>
      </w:r>
      <w:r>
        <w:rPr>
          <w:rFonts w:ascii="Book Antiqua" w:eastAsia="Times New Roman" w:hAnsi="Book Antiqua" w:cs="Times New Roman"/>
          <w:color w:val="000000"/>
          <w:kern w:val="36"/>
          <w:sz w:val="20"/>
          <w:szCs w:val="20"/>
          <w:lang w:eastAsia="en-MY"/>
        </w:rPr>
        <w:t xml:space="preserve"> Co-author 4</w:t>
      </w:r>
      <w:r w:rsidR="006F6722" w:rsidRPr="00E96E40">
        <w:rPr>
          <w:rFonts w:ascii="Book Antiqua" w:eastAsia="Times New Roman" w:hAnsi="Book Antiqua" w:cs="Times New Roman"/>
          <w:color w:val="000000"/>
          <w:kern w:val="36"/>
          <w:sz w:val="20"/>
          <w:szCs w:val="20"/>
          <w:vertAlign w:val="superscript"/>
          <w:lang w:eastAsia="en-MY"/>
        </w:rPr>
        <w:t>1,4</w:t>
      </w:r>
    </w:p>
    <w:p w14:paraId="65BC7882" w14:textId="77777777" w:rsidR="006F6722" w:rsidRPr="00E96E40" w:rsidRDefault="006F6722" w:rsidP="006F6722">
      <w:pPr>
        <w:contextualSpacing/>
        <w:outlineLvl w:val="0"/>
        <w:rPr>
          <w:rFonts w:ascii="Book Antiqua" w:eastAsia="Times New Roman" w:hAnsi="Book Antiqua" w:cs="Times New Roman"/>
          <w:color w:val="000000"/>
          <w:kern w:val="36"/>
          <w:sz w:val="20"/>
          <w:szCs w:val="20"/>
          <w:lang w:eastAsia="en-MY"/>
        </w:rPr>
      </w:pPr>
    </w:p>
    <w:p w14:paraId="0A67F3AA" w14:textId="445CF50E" w:rsidR="006F6722" w:rsidRPr="00E96E40" w:rsidRDefault="006F6722" w:rsidP="006F6722">
      <w:pPr>
        <w:contextualSpacing/>
        <w:outlineLvl w:val="0"/>
        <w:rPr>
          <w:rFonts w:ascii="Book Antiqua" w:eastAsia="Times New Roman" w:hAnsi="Book Antiqua" w:cs="Times New Roman"/>
          <w:color w:val="000000"/>
          <w:kern w:val="36"/>
          <w:sz w:val="20"/>
          <w:szCs w:val="20"/>
          <w:lang w:eastAsia="en-MY"/>
        </w:rPr>
      </w:pPr>
      <w:r w:rsidRPr="00E96E40">
        <w:rPr>
          <w:rFonts w:ascii="Book Antiqua" w:eastAsia="Times New Roman" w:hAnsi="Book Antiqua" w:cs="Times New Roman"/>
          <w:color w:val="000000"/>
          <w:kern w:val="36"/>
          <w:sz w:val="20"/>
          <w:szCs w:val="20"/>
          <w:vertAlign w:val="superscript"/>
          <w:lang w:eastAsia="en-MY"/>
        </w:rPr>
        <w:t>1</w:t>
      </w:r>
      <w:r w:rsidR="00627683">
        <w:rPr>
          <w:rFonts w:ascii="Book Antiqua" w:eastAsia="Times New Roman" w:hAnsi="Book Antiqua" w:cs="Times New Roman"/>
          <w:color w:val="000000"/>
          <w:kern w:val="36"/>
          <w:sz w:val="20"/>
          <w:szCs w:val="20"/>
          <w:vertAlign w:val="superscript"/>
          <w:lang w:eastAsia="en-MY"/>
        </w:rPr>
        <w:t xml:space="preserve"> </w:t>
      </w:r>
      <w:r w:rsidR="00627683">
        <w:rPr>
          <w:rFonts w:ascii="Book Antiqua" w:eastAsia="Times New Roman" w:hAnsi="Book Antiqua" w:cs="Times New Roman"/>
          <w:color w:val="000000"/>
          <w:kern w:val="36"/>
          <w:sz w:val="20"/>
          <w:szCs w:val="20"/>
          <w:lang w:eastAsia="en-MY"/>
        </w:rPr>
        <w:t>Affiliation Author 1</w:t>
      </w:r>
    </w:p>
    <w:p w14:paraId="2BDD7C1C" w14:textId="429543AE" w:rsidR="00627683" w:rsidRPr="00E96E40" w:rsidRDefault="006F6722" w:rsidP="00627683">
      <w:pPr>
        <w:contextualSpacing/>
        <w:outlineLvl w:val="0"/>
        <w:rPr>
          <w:rFonts w:ascii="Book Antiqua" w:eastAsia="Times New Roman" w:hAnsi="Book Antiqua" w:cs="Times New Roman"/>
          <w:color w:val="000000"/>
          <w:kern w:val="36"/>
          <w:sz w:val="20"/>
          <w:szCs w:val="20"/>
          <w:lang w:eastAsia="en-MY"/>
        </w:rPr>
      </w:pPr>
      <w:r w:rsidRPr="00E96E40">
        <w:rPr>
          <w:rFonts w:ascii="Book Antiqua" w:eastAsia="Times New Roman" w:hAnsi="Book Antiqua" w:cs="Times New Roman"/>
          <w:color w:val="000000"/>
          <w:kern w:val="36"/>
          <w:sz w:val="20"/>
          <w:szCs w:val="20"/>
          <w:vertAlign w:val="superscript"/>
          <w:lang w:eastAsia="en-MY"/>
        </w:rPr>
        <w:t>2</w:t>
      </w:r>
      <w:r w:rsidR="00627683" w:rsidRPr="00627683">
        <w:rPr>
          <w:rFonts w:ascii="Book Antiqua" w:eastAsia="Times New Roman" w:hAnsi="Book Antiqua" w:cs="Times New Roman"/>
          <w:color w:val="000000"/>
          <w:kern w:val="36"/>
          <w:sz w:val="20"/>
          <w:szCs w:val="20"/>
          <w:lang w:eastAsia="en-MY"/>
        </w:rPr>
        <w:t xml:space="preserve"> </w:t>
      </w:r>
      <w:r w:rsidR="00627683">
        <w:rPr>
          <w:rFonts w:ascii="Book Antiqua" w:eastAsia="Times New Roman" w:hAnsi="Book Antiqua" w:cs="Times New Roman"/>
          <w:color w:val="000000"/>
          <w:kern w:val="36"/>
          <w:sz w:val="20"/>
          <w:szCs w:val="20"/>
          <w:lang w:eastAsia="en-MY"/>
        </w:rPr>
        <w:t>Affiliation Author 2</w:t>
      </w:r>
    </w:p>
    <w:p w14:paraId="00AD91C8" w14:textId="36E3EE91" w:rsidR="00627683" w:rsidRPr="00E96E40" w:rsidRDefault="006F6722" w:rsidP="00627683">
      <w:pPr>
        <w:contextualSpacing/>
        <w:outlineLvl w:val="0"/>
        <w:rPr>
          <w:rFonts w:ascii="Book Antiqua" w:eastAsia="Times New Roman" w:hAnsi="Book Antiqua" w:cs="Times New Roman"/>
          <w:color w:val="000000"/>
          <w:kern w:val="36"/>
          <w:sz w:val="20"/>
          <w:szCs w:val="20"/>
          <w:lang w:eastAsia="en-MY"/>
        </w:rPr>
      </w:pPr>
      <w:r w:rsidRPr="00E96E40">
        <w:rPr>
          <w:rFonts w:ascii="Book Antiqua" w:eastAsia="Times New Roman" w:hAnsi="Book Antiqua" w:cs="Times New Roman"/>
          <w:color w:val="000000"/>
          <w:kern w:val="36"/>
          <w:sz w:val="20"/>
          <w:szCs w:val="20"/>
          <w:vertAlign w:val="superscript"/>
          <w:lang w:eastAsia="en-MY"/>
        </w:rPr>
        <w:t>3</w:t>
      </w:r>
      <w:r w:rsidR="00627683" w:rsidRPr="00627683">
        <w:rPr>
          <w:rFonts w:ascii="Book Antiqua" w:eastAsia="Times New Roman" w:hAnsi="Book Antiqua" w:cs="Times New Roman"/>
          <w:color w:val="000000"/>
          <w:kern w:val="36"/>
          <w:sz w:val="20"/>
          <w:szCs w:val="20"/>
          <w:lang w:eastAsia="en-MY"/>
        </w:rPr>
        <w:t xml:space="preserve"> </w:t>
      </w:r>
      <w:r w:rsidR="00627683">
        <w:rPr>
          <w:rFonts w:ascii="Book Antiqua" w:eastAsia="Times New Roman" w:hAnsi="Book Antiqua" w:cs="Times New Roman"/>
          <w:color w:val="000000"/>
          <w:kern w:val="36"/>
          <w:sz w:val="20"/>
          <w:szCs w:val="20"/>
          <w:lang w:eastAsia="en-MY"/>
        </w:rPr>
        <w:t>Affiliation Author 3</w:t>
      </w:r>
    </w:p>
    <w:p w14:paraId="465477B3" w14:textId="1D48FE56" w:rsidR="00627683" w:rsidRPr="00E96E40" w:rsidRDefault="006F6722" w:rsidP="00627683">
      <w:pPr>
        <w:contextualSpacing/>
        <w:outlineLvl w:val="0"/>
        <w:rPr>
          <w:rFonts w:ascii="Book Antiqua" w:eastAsia="Times New Roman" w:hAnsi="Book Antiqua" w:cs="Times New Roman"/>
          <w:color w:val="000000"/>
          <w:kern w:val="36"/>
          <w:sz w:val="20"/>
          <w:szCs w:val="20"/>
          <w:lang w:eastAsia="en-MY"/>
        </w:rPr>
      </w:pPr>
      <w:r w:rsidRPr="00E96E40">
        <w:rPr>
          <w:rFonts w:ascii="Book Antiqua" w:eastAsia="Times New Roman" w:hAnsi="Book Antiqua" w:cs="Times New Roman"/>
          <w:color w:val="000000"/>
          <w:kern w:val="36"/>
          <w:sz w:val="20"/>
          <w:szCs w:val="20"/>
          <w:vertAlign w:val="superscript"/>
          <w:lang w:eastAsia="en-MY"/>
        </w:rPr>
        <w:t>4</w:t>
      </w:r>
      <w:r w:rsidR="00627683" w:rsidRPr="00627683">
        <w:rPr>
          <w:rFonts w:ascii="Book Antiqua" w:eastAsia="Times New Roman" w:hAnsi="Book Antiqua" w:cs="Times New Roman"/>
          <w:color w:val="000000"/>
          <w:kern w:val="36"/>
          <w:sz w:val="20"/>
          <w:szCs w:val="20"/>
          <w:lang w:eastAsia="en-MY"/>
        </w:rPr>
        <w:t xml:space="preserve"> </w:t>
      </w:r>
      <w:r w:rsidR="00627683">
        <w:rPr>
          <w:rFonts w:ascii="Book Antiqua" w:eastAsia="Times New Roman" w:hAnsi="Book Antiqua" w:cs="Times New Roman"/>
          <w:color w:val="000000"/>
          <w:kern w:val="36"/>
          <w:sz w:val="20"/>
          <w:szCs w:val="20"/>
          <w:lang w:eastAsia="en-MY"/>
        </w:rPr>
        <w:t>Affiliation Author 4</w:t>
      </w:r>
    </w:p>
    <w:p w14:paraId="7978B90C" w14:textId="3180F92D" w:rsidR="006F6722" w:rsidRPr="00E96E40" w:rsidRDefault="006F6722" w:rsidP="006F6722">
      <w:pPr>
        <w:contextualSpacing/>
        <w:outlineLvl w:val="0"/>
        <w:rPr>
          <w:rFonts w:ascii="Book Antiqua" w:eastAsia="Times New Roman" w:hAnsi="Book Antiqua" w:cs="Times New Roman"/>
          <w:color w:val="000000"/>
          <w:kern w:val="36"/>
          <w:sz w:val="20"/>
          <w:szCs w:val="20"/>
          <w:lang w:eastAsia="en-MY"/>
        </w:rPr>
      </w:pPr>
    </w:p>
    <w:p w14:paraId="275FE983" w14:textId="28D0FE39" w:rsidR="006F6722" w:rsidRDefault="006F6722" w:rsidP="006F6722">
      <w:pPr>
        <w:contextualSpacing/>
        <w:outlineLvl w:val="0"/>
        <w:rPr>
          <w:rFonts w:ascii="Book Antiqua" w:eastAsia="Times New Roman" w:hAnsi="Book Antiqua" w:cs="Times New Roman"/>
          <w:kern w:val="36"/>
          <w:sz w:val="20"/>
          <w:szCs w:val="20"/>
          <w:lang w:eastAsia="en-MY"/>
        </w:rPr>
      </w:pPr>
      <w:r w:rsidRPr="005E09A5">
        <w:rPr>
          <w:rFonts w:ascii="Book Antiqua" w:eastAsia="Times New Roman" w:hAnsi="Book Antiqua" w:cs="Times New Roman"/>
          <w:b/>
          <w:bCs/>
          <w:color w:val="000000"/>
          <w:kern w:val="36"/>
          <w:sz w:val="20"/>
          <w:szCs w:val="20"/>
          <w:lang w:eastAsia="en-MY"/>
        </w:rPr>
        <w:t>*Corresponding author</w:t>
      </w:r>
      <w:r>
        <w:rPr>
          <w:rFonts w:ascii="Book Antiqua" w:eastAsia="Times New Roman" w:hAnsi="Book Antiqua" w:cs="Times New Roman"/>
          <w:b/>
          <w:bCs/>
          <w:color w:val="000000"/>
          <w:kern w:val="36"/>
          <w:sz w:val="20"/>
          <w:szCs w:val="20"/>
          <w:lang w:eastAsia="en-MY"/>
        </w:rPr>
        <w:t>’s</w:t>
      </w:r>
      <w:r w:rsidRPr="005E09A5">
        <w:rPr>
          <w:rFonts w:ascii="Book Antiqua" w:eastAsia="Times New Roman" w:hAnsi="Book Antiqua" w:cs="Times New Roman"/>
          <w:b/>
          <w:bCs/>
          <w:color w:val="000000"/>
          <w:kern w:val="36"/>
          <w:sz w:val="20"/>
          <w:szCs w:val="20"/>
          <w:lang w:eastAsia="en-MY"/>
        </w:rPr>
        <w:t xml:space="preserve"> email:</w:t>
      </w:r>
      <w:r w:rsidRPr="00E96E40">
        <w:rPr>
          <w:rFonts w:ascii="Book Antiqua" w:eastAsia="Times New Roman" w:hAnsi="Book Antiqua" w:cs="Times New Roman"/>
          <w:color w:val="000000"/>
          <w:kern w:val="36"/>
          <w:sz w:val="20"/>
          <w:szCs w:val="20"/>
          <w:lang w:eastAsia="en-MY"/>
        </w:rPr>
        <w:t xml:space="preserve"> </w:t>
      </w:r>
      <w:r>
        <w:rPr>
          <w:rFonts w:ascii="Book Antiqua" w:eastAsia="Times New Roman" w:hAnsi="Book Antiqua" w:cs="Times New Roman"/>
          <w:color w:val="000000"/>
          <w:kern w:val="36"/>
          <w:sz w:val="20"/>
          <w:szCs w:val="20"/>
          <w:lang w:eastAsia="en-MY"/>
        </w:rPr>
        <w:t xml:space="preserve"> </w:t>
      </w:r>
      <w:hyperlink r:id="rId4" w:history="1">
        <w:r w:rsidR="00627683" w:rsidRPr="001728A8">
          <w:rPr>
            <w:rStyle w:val="Hyperlink"/>
            <w:rFonts w:ascii="Book Antiqua" w:eastAsia="Times New Roman" w:hAnsi="Book Antiqua" w:cs="Times New Roman"/>
            <w:kern w:val="36"/>
            <w:sz w:val="20"/>
            <w:szCs w:val="20"/>
            <w:lang w:eastAsia="en-MY"/>
          </w:rPr>
          <w:t>xxxxx@mail.com</w:t>
        </w:r>
      </w:hyperlink>
    </w:p>
    <w:p w14:paraId="258E0CA6" w14:textId="77777777" w:rsidR="006F6722" w:rsidRPr="00E96E40" w:rsidRDefault="006F6722" w:rsidP="006F6722">
      <w:pPr>
        <w:contextualSpacing/>
        <w:outlineLvl w:val="0"/>
        <w:rPr>
          <w:rFonts w:ascii="Book Antiqua" w:eastAsia="Times New Roman" w:hAnsi="Book Antiqua" w:cs="Times New Roman"/>
          <w:color w:val="000000"/>
          <w:kern w:val="36"/>
          <w:sz w:val="20"/>
          <w:szCs w:val="20"/>
          <w:lang w:eastAsia="en-MY"/>
        </w:rPr>
      </w:pPr>
    </w:p>
    <w:p w14:paraId="55880FC6" w14:textId="77777777" w:rsidR="006F6722" w:rsidRDefault="006F6722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  <w:r w:rsidRPr="00E96E40">
        <w:rPr>
          <w:rFonts w:ascii="Book Antiqua" w:hAnsi="Book Antiqua" w:cstheme="majorBidi"/>
          <w:b/>
          <w:bCs/>
          <w:sz w:val="20"/>
          <w:szCs w:val="20"/>
        </w:rPr>
        <w:t>ABSTRACT</w:t>
      </w:r>
    </w:p>
    <w:p w14:paraId="5FD2061B" w14:textId="77777777" w:rsidR="006F6722" w:rsidRPr="00E96E40" w:rsidRDefault="006F6722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17411839" w14:textId="67D654B8" w:rsidR="006F6722" w:rsidRPr="00E96E40" w:rsidRDefault="00627683" w:rsidP="006F6722">
      <w:pPr>
        <w:jc w:val="both"/>
        <w:rPr>
          <w:rFonts w:ascii="Book Antiqua" w:hAnsi="Book Antiqua" w:cstheme="majorBidi"/>
          <w:sz w:val="20"/>
          <w:szCs w:val="20"/>
        </w:rPr>
      </w:pPr>
      <w:r>
        <w:rPr>
          <w:rFonts w:ascii="Book Antiqua" w:hAnsi="Book Antiqua" w:cstheme="majorBidi"/>
          <w:sz w:val="20"/>
          <w:szCs w:val="20"/>
        </w:rPr>
        <w:t>250 words which include: Introduction, Aim, Result, Discussion and Conclusion</w:t>
      </w:r>
    </w:p>
    <w:p w14:paraId="374AF117" w14:textId="77777777" w:rsidR="006F6722" w:rsidRPr="00E96E40" w:rsidRDefault="006F6722" w:rsidP="006F6722">
      <w:pPr>
        <w:jc w:val="both"/>
        <w:rPr>
          <w:rFonts w:ascii="Book Antiqua" w:hAnsi="Book Antiqua" w:cstheme="majorBidi"/>
          <w:sz w:val="20"/>
          <w:szCs w:val="20"/>
        </w:rPr>
      </w:pPr>
    </w:p>
    <w:p w14:paraId="6C51CB65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012F921F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7DCC684A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49F7EDDD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3FF45640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0D4420A8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2F92D221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00A9281E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3AFF7EFE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7D96351A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7F45E9CE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5D3DF9C2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711843BD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4E3F30B0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33798B9C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30AB2284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393599FF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369FD947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38C1B2C3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16ED8D23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2E69D0C0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65B74E94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1055335C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29189C59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28DC652D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7FAC5020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381ABD0B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60FB2C22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042DD45B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24861BFF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63CAAE10" w14:textId="77777777" w:rsidR="00627683" w:rsidRDefault="00627683" w:rsidP="006F6722">
      <w:pPr>
        <w:jc w:val="both"/>
        <w:rPr>
          <w:rFonts w:ascii="Book Antiqua" w:hAnsi="Book Antiqua" w:cstheme="majorBidi"/>
          <w:b/>
          <w:bCs/>
          <w:sz w:val="20"/>
          <w:szCs w:val="20"/>
        </w:rPr>
      </w:pPr>
    </w:p>
    <w:p w14:paraId="510FC38A" w14:textId="20BFE5BC" w:rsidR="006F6722" w:rsidRDefault="006F6722" w:rsidP="006F6722">
      <w:pPr>
        <w:jc w:val="both"/>
        <w:rPr>
          <w:rFonts w:ascii="Book Antiqua" w:hAnsi="Book Antiqua" w:cstheme="majorBidi"/>
          <w:sz w:val="20"/>
          <w:szCs w:val="20"/>
        </w:rPr>
      </w:pPr>
      <w:r w:rsidRPr="00E96E40">
        <w:rPr>
          <w:rFonts w:ascii="Book Antiqua" w:hAnsi="Book Antiqua" w:cstheme="majorBidi"/>
          <w:b/>
          <w:bCs/>
          <w:sz w:val="20"/>
          <w:szCs w:val="20"/>
        </w:rPr>
        <w:t>Keywords</w:t>
      </w:r>
      <w:r w:rsidRPr="00E96E40">
        <w:rPr>
          <w:rFonts w:ascii="Book Antiqua" w:hAnsi="Book Antiqua" w:cstheme="majorBidi"/>
          <w:sz w:val="20"/>
          <w:szCs w:val="20"/>
        </w:rPr>
        <w:t xml:space="preserve">: </w:t>
      </w:r>
      <w:r w:rsidR="00627683">
        <w:rPr>
          <w:rFonts w:ascii="Book Antiqua" w:hAnsi="Book Antiqua" w:cstheme="majorBidi"/>
          <w:sz w:val="20"/>
          <w:szCs w:val="20"/>
        </w:rPr>
        <w:t>5 keywords.</w:t>
      </w:r>
    </w:p>
    <w:p w14:paraId="64CD6A36" w14:textId="77777777" w:rsidR="006F6722" w:rsidRDefault="006F6722" w:rsidP="006F6722">
      <w:pPr>
        <w:jc w:val="center"/>
        <w:rPr>
          <w:rFonts w:ascii="Book Antiqua" w:hAnsi="Book Antiqua" w:cstheme="majorBidi"/>
          <w:b/>
          <w:bCs/>
          <w:sz w:val="20"/>
          <w:szCs w:val="20"/>
        </w:rPr>
      </w:pPr>
    </w:p>
    <w:p w14:paraId="5F0E8433" w14:textId="77777777" w:rsidR="00B15EE4" w:rsidRDefault="00B15EE4"/>
    <w:sectPr w:rsidR="00B15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22"/>
    <w:rsid w:val="00240905"/>
    <w:rsid w:val="00627683"/>
    <w:rsid w:val="006F6722"/>
    <w:rsid w:val="00B15EE4"/>
    <w:rsid w:val="00CB1BF1"/>
    <w:rsid w:val="00F3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9011"/>
  <w15:chartTrackingRefBased/>
  <w15:docId w15:val="{7BE604FB-C357-44F8-8C08-427E1CD6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72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7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MUZAFFAR ALI KHAN KHATTAK</dc:creator>
  <cp:keywords/>
  <dc:description/>
  <cp:lastModifiedBy>Malaysian Association of Clinical Biochemists (MACB)</cp:lastModifiedBy>
  <cp:revision>3</cp:revision>
  <dcterms:created xsi:type="dcterms:W3CDTF">2024-01-03T07:57:00Z</dcterms:created>
  <dcterms:modified xsi:type="dcterms:W3CDTF">2024-03-11T03:31:00Z</dcterms:modified>
</cp:coreProperties>
</file>